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6F2F" w:rsidRDefault="006A5501">
      <w:pPr>
        <w:pBdr>
          <w:top w:val="nil"/>
          <w:left w:val="nil"/>
          <w:bottom w:val="nil"/>
          <w:right w:val="nil"/>
          <w:between w:val="nil"/>
        </w:pBdr>
        <w:spacing w:before="0" w:after="200" w:line="240" w:lineRule="auto"/>
      </w:pPr>
      <w:r>
        <w:rPr>
          <w:noProof/>
        </w:rPr>
        <w:drawing>
          <wp:inline distT="114300" distB="114300" distL="114300" distR="114300">
            <wp:extent cx="5943600" cy="63500"/>
            <wp:effectExtent l="0" t="0" r="0" b="0"/>
            <wp:docPr id="6"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6"/>
                    <a:srcRect/>
                    <a:stretch>
                      <a:fillRect/>
                    </a:stretch>
                  </pic:blipFill>
                  <pic:spPr>
                    <a:xfrm>
                      <a:off x="0" y="0"/>
                      <a:ext cx="5943600" cy="63500"/>
                    </a:xfrm>
                    <a:prstGeom prst="rect">
                      <a:avLst/>
                    </a:prstGeom>
                    <a:ln/>
                  </pic:spPr>
                </pic:pic>
              </a:graphicData>
            </a:graphic>
          </wp:inline>
        </w:drawing>
      </w:r>
    </w:p>
    <w:p w:rsidR="00966F2F" w:rsidRDefault="006A5501">
      <w:pPr>
        <w:pBdr>
          <w:top w:val="nil"/>
          <w:left w:val="nil"/>
          <w:bottom w:val="nil"/>
          <w:right w:val="nil"/>
          <w:between w:val="nil"/>
        </w:pBdr>
        <w:spacing w:before="0" w:line="240" w:lineRule="auto"/>
        <w:rPr>
          <w:b/>
          <w:color w:val="00AB44"/>
          <w:sz w:val="28"/>
          <w:szCs w:val="28"/>
        </w:rPr>
      </w:pPr>
      <w:r>
        <w:rPr>
          <w:b/>
          <w:color w:val="00AB44"/>
          <w:sz w:val="28"/>
          <w:szCs w:val="28"/>
        </w:rPr>
        <w:t>Designconstant</w:t>
      </w:r>
    </w:p>
    <w:p w:rsidR="00966F2F" w:rsidRDefault="006A5501">
      <w:pPr>
        <w:pBdr>
          <w:top w:val="nil"/>
          <w:left w:val="nil"/>
          <w:bottom w:val="nil"/>
          <w:right w:val="nil"/>
          <w:between w:val="nil"/>
        </w:pBdr>
        <w:spacing w:before="0" w:line="240" w:lineRule="auto"/>
        <w:rPr>
          <w:color w:val="666666"/>
          <w:sz w:val="20"/>
          <w:szCs w:val="20"/>
        </w:rPr>
      </w:pPr>
      <w:r>
        <w:rPr>
          <w:color w:val="666666"/>
          <w:sz w:val="20"/>
          <w:szCs w:val="20"/>
        </w:rPr>
        <w:t>20 miranda ave</w:t>
      </w:r>
    </w:p>
    <w:p w:rsidR="00966F2F" w:rsidRDefault="006A5501">
      <w:pPr>
        <w:pBdr>
          <w:top w:val="nil"/>
          <w:left w:val="nil"/>
          <w:bottom w:val="nil"/>
          <w:right w:val="nil"/>
          <w:between w:val="nil"/>
        </w:pBdr>
        <w:spacing w:before="0" w:line="240" w:lineRule="auto"/>
        <w:rPr>
          <w:color w:val="666666"/>
          <w:sz w:val="20"/>
          <w:szCs w:val="20"/>
        </w:rPr>
      </w:pPr>
      <w:r>
        <w:rPr>
          <w:color w:val="666666"/>
          <w:sz w:val="20"/>
          <w:szCs w:val="20"/>
        </w:rPr>
        <w:t>Toronto Ont M6e4g</w:t>
      </w:r>
    </w:p>
    <w:p w:rsidR="00966F2F" w:rsidRDefault="006A5501">
      <w:pPr>
        <w:pBdr>
          <w:top w:val="nil"/>
          <w:left w:val="nil"/>
          <w:bottom w:val="nil"/>
          <w:right w:val="nil"/>
          <w:between w:val="nil"/>
        </w:pBdr>
        <w:spacing w:before="0" w:line="240" w:lineRule="auto"/>
        <w:rPr>
          <w:color w:val="666666"/>
          <w:sz w:val="20"/>
          <w:szCs w:val="20"/>
        </w:rPr>
      </w:pPr>
      <w:r>
        <w:rPr>
          <w:color w:val="666666"/>
          <w:sz w:val="20"/>
          <w:szCs w:val="20"/>
        </w:rPr>
        <w:t>(123) 456-7890</w:t>
      </w:r>
    </w:p>
    <w:p w:rsidR="00966F2F" w:rsidRDefault="006A5501">
      <w:pPr>
        <w:pStyle w:val="Title"/>
        <w:pBdr>
          <w:top w:val="nil"/>
          <w:left w:val="nil"/>
          <w:bottom w:val="nil"/>
          <w:right w:val="nil"/>
          <w:between w:val="nil"/>
        </w:pBdr>
      </w:pPr>
      <w:bookmarkStart w:id="0" w:name="_5x0d5h95i329" w:colFirst="0" w:colLast="0"/>
      <w:bookmarkEnd w:id="0"/>
      <w:r>
        <w:t>World lamination of the lamentations</w:t>
      </w:r>
    </w:p>
    <w:p w:rsidR="00966F2F" w:rsidRDefault="006A5501">
      <w:r>
        <w:t>Hierarchy of creations prophecy /endeavor of lifeforms</w:t>
      </w:r>
    </w:p>
    <w:p w:rsidR="00966F2F" w:rsidRDefault="006A5501">
      <w:pPr>
        <w:pStyle w:val="Subtitle"/>
        <w:pBdr>
          <w:top w:val="nil"/>
          <w:left w:val="nil"/>
          <w:bottom w:val="nil"/>
          <w:right w:val="nil"/>
          <w:between w:val="nil"/>
        </w:pBdr>
        <w:rPr>
          <w:b/>
          <w:sz w:val="28"/>
          <w:szCs w:val="28"/>
        </w:rPr>
      </w:pPr>
      <w:bookmarkStart w:id="1" w:name="_af80tl7prv5v" w:colFirst="0" w:colLast="0"/>
      <w:bookmarkEnd w:id="1"/>
      <w:r>
        <w:rPr>
          <w:b/>
          <w:sz w:val="28"/>
          <w:szCs w:val="28"/>
        </w:rPr>
        <w:t>4</w:t>
      </w:r>
      <w:r>
        <w:rPr>
          <w:b/>
          <w:sz w:val="28"/>
          <w:szCs w:val="28"/>
          <w:vertAlign w:val="superscript"/>
        </w:rPr>
        <w:t>th</w:t>
      </w:r>
      <w:r>
        <w:rPr>
          <w:b/>
          <w:sz w:val="28"/>
          <w:szCs w:val="28"/>
        </w:rPr>
        <w:t xml:space="preserve"> September 20XX</w:t>
      </w:r>
    </w:p>
    <w:p w:rsidR="00966F2F" w:rsidRDefault="006A5501">
      <w:pPr>
        <w:pStyle w:val="Heading1"/>
        <w:pBdr>
          <w:top w:val="nil"/>
          <w:left w:val="nil"/>
          <w:bottom w:val="nil"/>
          <w:right w:val="nil"/>
          <w:between w:val="nil"/>
        </w:pBdr>
      </w:pPr>
      <w:bookmarkStart w:id="2" w:name="_14mpx6a8znb7" w:colFirst="0" w:colLast="0"/>
      <w:bookmarkEnd w:id="2"/>
      <w:r>
        <w:t xml:space="preserve">OVERVIEW </w:t>
      </w:r>
    </w:p>
    <w:p w:rsidR="00966F2F" w:rsidRDefault="006A5501">
      <w:pPr>
        <w:pBdr>
          <w:top w:val="nil"/>
          <w:left w:val="nil"/>
          <w:bottom w:val="nil"/>
          <w:right w:val="nil"/>
          <w:between w:val="nil"/>
        </w:pBdr>
      </w:pPr>
      <w:r>
        <w:t>Biblical-cyberspace revolution for creation revelations ‘life vocations field of life endeavors enterprise-architecture; life vocations sociology of economic corporation , ‘man, apes, caveman, ‘anthropologic ‘economic, ecology,</w:t>
      </w:r>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185738</wp:posOffset>
            </wp:positionV>
            <wp:extent cx="2181225" cy="1900238"/>
            <wp:effectExtent l="0" t="0" r="0" b="0"/>
            <wp:wrapSquare wrapText="bothSides" distT="114300" distB="114300" distL="114300" distR="11430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181225" cy="1900238"/>
                    </a:xfrm>
                    <a:prstGeom prst="rect">
                      <a:avLst/>
                    </a:prstGeom>
                    <a:ln/>
                  </pic:spPr>
                </pic:pic>
              </a:graphicData>
            </a:graphic>
          </wp:anchor>
        </w:drawing>
      </w:r>
    </w:p>
    <w:p w:rsidR="00966F2F" w:rsidRDefault="006A5501">
      <w:pPr>
        <w:pBdr>
          <w:top w:val="nil"/>
          <w:left w:val="nil"/>
          <w:bottom w:val="nil"/>
          <w:right w:val="nil"/>
          <w:between w:val="nil"/>
        </w:pBdr>
      </w:pPr>
      <w:r>
        <w:t>Preservation/conservation ‘</w:t>
      </w:r>
      <w:r>
        <w:t>priority-protocol of priori   Hieroglyphic ‘revolutions’ of creation revelations unified graphics network lifesystem practices/exercises. Logistic allocation in ecologic creation mechanology, ‘a vertical adaptation to the creations geographic ontology of c</w:t>
      </w:r>
      <w:r>
        <w:t xml:space="preserve">reations electromagnetic binary chronology of earths  “Supply/Demand” reasources and vocation/carer interpreted training and manifestation to cultivate harnessed inspiration of creation mystic hypothesis ,manifest the serrenity of truth from the protocols </w:t>
      </w:r>
      <w:r>
        <w:t xml:space="preserve">of creation instrumentation of the essentials-necessity’s diversity forces of guidance  in creation alignment to paradox. Designconstant  ‘agent , actor, player ‘analytics of human binded to the world dicipline, ‘lineage </w:t>
      </w:r>
    </w:p>
    <w:p w:rsidR="00966F2F" w:rsidRDefault="006A5501">
      <w:pPr>
        <w:pBdr>
          <w:top w:val="nil"/>
          <w:left w:val="nil"/>
          <w:bottom w:val="nil"/>
          <w:right w:val="nil"/>
          <w:between w:val="nil"/>
        </w:pBdr>
      </w:pPr>
      <w:r>
        <w:t>of parables. Engineering ‘stewards</w:t>
      </w:r>
      <w:r>
        <w:t>hip of parables.</w:t>
      </w:r>
    </w:p>
    <w:p w:rsidR="00966F2F" w:rsidRDefault="006A5501">
      <w:pPr>
        <w:pBdr>
          <w:top w:val="nil"/>
          <w:left w:val="nil"/>
          <w:bottom w:val="nil"/>
          <w:right w:val="nil"/>
          <w:between w:val="nil"/>
        </w:pBdr>
      </w:pPr>
      <w:r>
        <w:t>Genesis Congregation of six senses translate creation psycological methodology the graphic image of creation tuteledge enroute to define  enlightenedment in optional lifeform venture mission of life from beggining and end of fundemental-fo</w:t>
      </w:r>
      <w:r>
        <w:t xml:space="preserve">undation  journey to paradox from ettiquette of life methodology of complete astrological triangular footprint of  ancient decendance varify and defines reasource from the implimentation of intel/information on the </w:t>
      </w:r>
      <w:r>
        <w:lastRenderedPageBreak/>
        <w:t>core mainframe archaic algorithms of ‘cre</w:t>
      </w:r>
      <w:r>
        <w:t>ation ontology’</w:t>
      </w:r>
      <w:r>
        <w:tab/>
        <w:t>revelations revolution of “genesis” united the  and led the world into the praised state of equalibrium conciousness with “Gods” ideology of love from creation theorys. Prominent social culture ‘but investigated a universe competant archeol</w:t>
      </w:r>
      <w:r>
        <w:t>ogy’ mechanism. Canons of “genesis” revelations , cononical gospel characteristics’ of linguistic covenant skillset methodology, ‘creation life vocation of life endeavors and  revolution of cultural social goals .</w:t>
      </w:r>
    </w:p>
    <w:p w:rsidR="00966F2F" w:rsidRDefault="006A5501">
      <w:pPr>
        <w:pStyle w:val="Heading1"/>
        <w:pBdr>
          <w:top w:val="nil"/>
          <w:left w:val="nil"/>
          <w:bottom w:val="nil"/>
          <w:right w:val="nil"/>
          <w:between w:val="nil"/>
        </w:pBdr>
      </w:pPr>
      <w:bookmarkStart w:id="3" w:name="_oymnw3nlvwib" w:colFirst="0" w:colLast="0"/>
      <w:bookmarkEnd w:id="3"/>
      <w:r>
        <w:t>Enlightenedment for jurisprudence “New Cit</w:t>
      </w:r>
      <w:r>
        <w:t>y”</w:t>
      </w:r>
    </w:p>
    <w:p w:rsidR="00966F2F" w:rsidRDefault="00966F2F">
      <w:pPr>
        <w:pBdr>
          <w:top w:val="nil"/>
          <w:left w:val="nil"/>
          <w:bottom w:val="nil"/>
          <w:right w:val="nil"/>
          <w:between w:val="nil"/>
        </w:pBdr>
      </w:pPr>
    </w:p>
    <w:p w:rsidR="00966F2F" w:rsidRDefault="006A5501">
      <w:pPr>
        <w:pBdr>
          <w:top w:val="nil"/>
          <w:left w:val="nil"/>
          <w:bottom w:val="nil"/>
          <w:right w:val="nil"/>
          <w:between w:val="nil"/>
        </w:pBdr>
      </w:pPr>
      <w:r>
        <w:t>Envision to attain probable outcome to  creation ‘orientation, demonstration of exsistence metaphore of fundemental  build construction principals attained through ’ organization of creation collective infrastructure crown {sky} foundation stock {roots</w:t>
      </w:r>
      <w:r>
        <w:t xml:space="preserve">/seed} alignment of ergronomic protocol in all life endeavors utilize the true potencial of their strength as creiteria  to stage the architectural logistic circular life system process to attain providence of life.   </w:t>
      </w:r>
    </w:p>
    <w:p w:rsidR="00966F2F" w:rsidRDefault="006A5501">
      <w:pPr>
        <w:pStyle w:val="Heading1"/>
        <w:pBdr>
          <w:top w:val="nil"/>
          <w:left w:val="nil"/>
          <w:bottom w:val="nil"/>
          <w:right w:val="nil"/>
          <w:between w:val="nil"/>
        </w:pBdr>
      </w:pPr>
      <w:bookmarkStart w:id="4" w:name="_c5rpsdy8g2ak" w:colFirst="0" w:colLast="0"/>
      <w:bookmarkEnd w:id="4"/>
      <w:r>
        <w:t>SPECIFICATIONS</w:t>
      </w:r>
    </w:p>
    <w:p w:rsidR="00966F2F" w:rsidRDefault="006A5501">
      <w:pPr>
        <w:pBdr>
          <w:top w:val="nil"/>
          <w:left w:val="nil"/>
          <w:bottom w:val="nil"/>
          <w:right w:val="nil"/>
          <w:between w:val="nil"/>
        </w:pBdr>
      </w:pPr>
      <w:r>
        <w:t>REVELATIONS OF WORLD R</w:t>
      </w:r>
      <w:r>
        <w:t>EVOLUTIONS:</w:t>
      </w:r>
    </w:p>
    <w:p w:rsidR="00966F2F" w:rsidRDefault="006A5501">
      <w:pPr>
        <w:pBdr>
          <w:top w:val="nil"/>
          <w:left w:val="nil"/>
          <w:bottom w:val="nil"/>
          <w:right w:val="nil"/>
          <w:between w:val="nil"/>
        </w:pBdr>
      </w:pPr>
      <w:r>
        <w:t>On the creation lineage of creation ideology  dual image world prodigy of  prophecy’s probable-outcome.  Geographic lineage of creations reasources raw forces that signify the anatomic diversity  the incubation  from the exposure to creation bi</w:t>
      </w:r>
      <w:r>
        <w:t>nary energy source of chronological forces which collecting the binary chronicles  insignia to redeem creation codex as are defined through elemental hierarchy of world fundemental-foundation aphfredesiac and intersecting covenant ‘innovation/technology’ o</w:t>
      </w:r>
      <w:r>
        <w:t>f atlas animate-inanimate life endeavors of creation linguistic prophecy, finder for hieroglyphic hierarchy of authentic society codex.</w:t>
      </w:r>
    </w:p>
    <w:p w:rsidR="00966F2F" w:rsidRDefault="00966F2F">
      <w:pPr>
        <w:pBdr>
          <w:top w:val="nil"/>
          <w:left w:val="nil"/>
          <w:bottom w:val="nil"/>
          <w:right w:val="nil"/>
          <w:between w:val="nil"/>
        </w:pBdr>
      </w:pPr>
    </w:p>
    <w:p w:rsidR="00966F2F" w:rsidRDefault="006A5501">
      <w:pPr>
        <w:pBdr>
          <w:top w:val="nil"/>
          <w:left w:val="nil"/>
          <w:bottom w:val="nil"/>
          <w:right w:val="nil"/>
          <w:between w:val="nil"/>
        </w:pBdr>
      </w:pPr>
      <w:r>
        <w:t>Codex of creation  Manipulate tradition hieroglyphic culture inscribed into cononical shadow of creation disambiguation</w:t>
      </w:r>
      <w:r>
        <w:t xml:space="preserve"> the matching portfolio of creation selfsustainance chronicles-chronology.  inhabitant population enshuring options for sucessful overview  </w:t>
      </w:r>
    </w:p>
    <w:p w:rsidR="00966F2F" w:rsidRDefault="00966F2F">
      <w:pPr>
        <w:pBdr>
          <w:top w:val="nil"/>
          <w:left w:val="nil"/>
          <w:bottom w:val="nil"/>
          <w:right w:val="nil"/>
          <w:between w:val="nil"/>
        </w:pBdr>
      </w:pPr>
    </w:p>
    <w:p w:rsidR="00966F2F" w:rsidRDefault="00966F2F">
      <w:pPr>
        <w:pBdr>
          <w:top w:val="nil"/>
          <w:left w:val="nil"/>
          <w:bottom w:val="nil"/>
          <w:right w:val="nil"/>
          <w:between w:val="nil"/>
        </w:pBdr>
      </w:pPr>
    </w:p>
    <w:p w:rsidR="00966F2F" w:rsidRDefault="00966F2F">
      <w:pPr>
        <w:pBdr>
          <w:top w:val="nil"/>
          <w:left w:val="nil"/>
          <w:bottom w:val="nil"/>
          <w:right w:val="nil"/>
          <w:between w:val="nil"/>
        </w:pBdr>
      </w:pPr>
    </w:p>
    <w:p w:rsidR="00966F2F" w:rsidRDefault="006A5501">
      <w:pPr>
        <w:pBdr>
          <w:top w:val="nil"/>
          <w:left w:val="nil"/>
          <w:bottom w:val="nil"/>
          <w:right w:val="nil"/>
          <w:between w:val="nil"/>
        </w:pBdr>
      </w:pPr>
      <w:r>
        <w:t xml:space="preserve">Illustration of earth crosshairs terminator through satellite observation, ‘to bring insight into the inscribed cononical messages, ‘logistic scriptual lineage emerging from the collective archeives’ </w:t>
      </w:r>
      <w:r>
        <w:lastRenderedPageBreak/>
        <w:t>to the ‘foodchain/priority protocol’. A reflection of th</w:t>
      </w:r>
      <w:r>
        <w:t>e creation mechanology about the translation of the ‘divine-liturgic methodology’ ‘the free wil generically included into the endeavors of life compliance to tuteledge in the options and choices of life field of endeavors. choices inspired of the choreogra</w:t>
      </w:r>
      <w:r>
        <w:t>phy in the emotional and intelligence queery of the ‘ventures and missions of the ‘biblical prophecy’  ‘hieroglyphic society’ image of life creation world prodigy.</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146050</wp:posOffset>
            </wp:positionV>
            <wp:extent cx="1876425" cy="1792287"/>
            <wp:effectExtent l="0" t="0" r="0" b="0"/>
            <wp:wrapSquare wrapText="bothSides" distT="114300" distB="114300" distL="114300" distR="11430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876425" cy="1792287"/>
                    </a:xfrm>
                    <a:prstGeom prst="rect">
                      <a:avLst/>
                    </a:prstGeom>
                    <a:ln/>
                  </pic:spPr>
                </pic:pic>
              </a:graphicData>
            </a:graphic>
          </wp:anchor>
        </w:drawing>
      </w:r>
    </w:p>
    <w:p w:rsidR="00966F2F" w:rsidRDefault="006A5501">
      <w:pPr>
        <w:pBdr>
          <w:top w:val="nil"/>
          <w:left w:val="nil"/>
          <w:bottom w:val="nil"/>
          <w:right w:val="nil"/>
          <w:between w:val="nil"/>
        </w:pBdr>
      </w:pPr>
      <w:r>
        <w:t>We choose to attain the provisions of defined: truths ,folklore ,aphfredesiac ,tuteledge of</w:t>
      </w:r>
      <w:r>
        <w:t xml:space="preserve"> the virtual-reality ‘rendered by the creation legacy’s of world man, animal, ‘genesis” methodologic ideology of world logistic chronicles and chronology of the dual world prodigy lineage and liturgic education  image. One clockwise and one deducted on lit</w:t>
      </w:r>
      <w:r>
        <w:t>urgic probability of creation education lineage ‘abstract deduction..  perspective  to be decyphered within the probable creative image ‘subject of creation’ unified ‘adaptive best-practices of creation immunization ‘standards.</w:t>
      </w:r>
    </w:p>
    <w:p w:rsidR="00966F2F" w:rsidRDefault="006A5501">
      <w:pPr>
        <w:pBdr>
          <w:top w:val="nil"/>
          <w:left w:val="nil"/>
          <w:bottom w:val="nil"/>
          <w:right w:val="nil"/>
          <w:between w:val="nil"/>
        </w:pBdr>
      </w:pPr>
      <w:r>
        <w:t>Illustration:</w:t>
      </w:r>
    </w:p>
    <w:p w:rsidR="00966F2F" w:rsidRDefault="006A5501">
      <w:pPr>
        <w:pBdr>
          <w:top w:val="nil"/>
          <w:left w:val="nil"/>
          <w:bottom w:val="nil"/>
          <w:right w:val="nil"/>
          <w:between w:val="nil"/>
        </w:pBdr>
        <w:sectPr w:rsidR="00966F2F">
          <w:headerReference w:type="default" r:id="rId9"/>
          <w:headerReference w:type="first" r:id="rId10"/>
          <w:footerReference w:type="first" r:id="rId11"/>
          <w:pgSz w:w="12240" w:h="15840"/>
          <w:pgMar w:top="1080" w:right="1440" w:bottom="1080" w:left="1440" w:header="0" w:footer="720" w:gutter="0"/>
          <w:pgNumType w:start="1"/>
          <w:cols w:space="720"/>
          <w:titlePg/>
        </w:sectPr>
      </w:pPr>
      <w:r>
        <w:t xml:space="preserve">.1 </w:t>
      </w:r>
      <w:r>
        <w:rPr>
          <w:b/>
        </w:rPr>
        <w:t>Geographic ontology</w:t>
      </w:r>
      <w:r>
        <w:t xml:space="preserve"> </w:t>
      </w:r>
    </w:p>
    <w:p w:rsidR="00966F2F" w:rsidRDefault="00966F2F">
      <w:pPr>
        <w:pBdr>
          <w:top w:val="nil"/>
          <w:left w:val="nil"/>
          <w:bottom w:val="nil"/>
          <w:right w:val="nil"/>
          <w:between w:val="nil"/>
        </w:pBdr>
        <w:sectPr w:rsidR="00966F2F">
          <w:type w:val="continuous"/>
          <w:pgSz w:w="12240" w:h="15840"/>
          <w:pgMar w:top="1080" w:right="1440" w:bottom="1080" w:left="1440" w:header="0" w:footer="720" w:gutter="0"/>
          <w:cols w:num="2" w:space="720" w:equalWidth="0">
            <w:col w:w="4320" w:space="720"/>
            <w:col w:w="4320" w:space="0"/>
          </w:cols>
        </w:sectPr>
      </w:pPr>
    </w:p>
    <w:p w:rsidR="00966F2F" w:rsidRDefault="00966F2F">
      <w:pPr>
        <w:pBdr>
          <w:top w:val="nil"/>
          <w:left w:val="nil"/>
          <w:bottom w:val="nil"/>
          <w:right w:val="nil"/>
          <w:between w:val="nil"/>
        </w:pBdr>
        <w:sectPr w:rsidR="00966F2F">
          <w:type w:val="continuous"/>
          <w:pgSz w:w="12240" w:h="15840"/>
          <w:pgMar w:top="1080" w:right="1440" w:bottom="1080" w:left="1440" w:header="0" w:footer="720" w:gutter="0"/>
          <w:cols w:space="720"/>
        </w:sectPr>
      </w:pPr>
    </w:p>
    <w:p w:rsidR="00966F2F" w:rsidRDefault="006A5501">
      <w:pPr>
        <w:spacing w:before="0" w:line="276" w:lineRule="auto"/>
        <w:sectPr w:rsidR="00966F2F">
          <w:type w:val="continuous"/>
          <w:pgSz w:w="12240" w:h="15840"/>
          <w:pgMar w:top="1080" w:right="1440" w:bottom="1080" w:left="1440" w:header="0" w:footer="720" w:gutter="0"/>
          <w:cols w:space="720" w:equalWidth="0">
            <w:col w:w="9360" w:space="0"/>
          </w:cols>
        </w:sectPr>
      </w:pPr>
      <w:r>
        <w:rPr>
          <w:color w:val="000000"/>
        </w:rPr>
        <w:t>world erogronomic opportunity theory of needs for man to complete  world of precision through gods  purpose of man and life vocation ‘in field of life endeavors, and it's competance of his living prophecy through life varification of the essentials/nessesi</w:t>
      </w:r>
      <w:r>
        <w:rPr>
          <w:color w:val="000000"/>
        </w:rPr>
        <w:t>ty to characterise an order of humility to honor him in fields of human endeavors and world adaptive administration of the human logos mission for the democracy practices  in life   fundemental foundation are benifactor of the orthodox efficiency and proff</w:t>
      </w:r>
      <w:r>
        <w:rPr>
          <w:color w:val="000000"/>
        </w:rPr>
        <w:t>iciency of life cononicle {gametheory} model in every virtual environment of  instincts and reflexes and responses ; 'alertness of life system constant and interface of monumental decencys in gametheory of life’s  ‘Anthropologic Ideology stratedgy’,  mosia</w:t>
      </w:r>
      <w:r>
        <w:rPr>
          <w:color w:val="000000"/>
        </w:rPr>
        <w:t>c totem monuments war valor cultural supremacy mankind censuses community family home methodological  process and function of man's natural intuition of survival and exsistence.</w:t>
      </w:r>
      <w:r>
        <w:rPr>
          <w:color w:val="000000"/>
        </w:rPr>
        <w:br/>
      </w:r>
      <w:r>
        <w:rPr>
          <w:color w:val="000000"/>
        </w:rPr>
        <w:br/>
        <w:t>And now integration of the geneological mandates of standards and protocol st</w:t>
      </w:r>
      <w:r>
        <w:rPr>
          <w:color w:val="000000"/>
        </w:rPr>
        <w:t>ructurally interpreted  to restore world order in the inherited ethical life inhabitant and interpret the ergronomic matter to synchronize ‘lifeform’ natural intuitive characteristic profiles in covenant for purposes of restoration of bliss/stimulus from t</w:t>
      </w:r>
      <w:r>
        <w:rPr>
          <w:color w:val="000000"/>
        </w:rPr>
        <w:t>he lifesystem conservation/preservation rejuvenation cycles of world chronological emotional/intelligence constants.</w:t>
      </w:r>
    </w:p>
    <w:p w:rsidR="00966F2F" w:rsidRDefault="006A5501">
      <w:pPr>
        <w:pBdr>
          <w:top w:val="nil"/>
          <w:left w:val="nil"/>
          <w:bottom w:val="nil"/>
          <w:right w:val="nil"/>
          <w:between w:val="nil"/>
        </w:pBdr>
      </w:pPr>
      <w:r>
        <w:rPr>
          <w:b/>
        </w:rPr>
        <w:t>Cononical truths</w:t>
      </w:r>
      <w:r>
        <w:t>:</w:t>
      </w:r>
    </w:p>
    <w:p w:rsidR="00966F2F" w:rsidRDefault="006A5501">
      <w:pPr>
        <w:pBdr>
          <w:top w:val="nil"/>
          <w:left w:val="nil"/>
          <w:bottom w:val="nil"/>
          <w:right w:val="nil"/>
          <w:between w:val="nil"/>
        </w:pBdr>
      </w:pPr>
      <w:r>
        <w:lastRenderedPageBreak/>
        <w:t>1. For the revelations of mans success to define adaptive lineage for field of endeavor ‘advantage of man’s cononical tru</w:t>
      </w:r>
      <w:r>
        <w:t>ths’ from descriptive mathematic philosiphy’s of lfe vocation, labour to the ethical tradjectories of man’s methodology of anthropological impetus mechanism for power and inspiration from a religeous congregation of God’s popular ideology  to foresee creat</w:t>
      </w:r>
      <w:r>
        <w:t>ion adventis stewardship. designconstant.</w:t>
      </w:r>
    </w:p>
    <w:p w:rsidR="00966F2F" w:rsidRDefault="00966F2F">
      <w:pPr>
        <w:pBdr>
          <w:top w:val="nil"/>
          <w:left w:val="nil"/>
          <w:bottom w:val="nil"/>
          <w:right w:val="nil"/>
          <w:between w:val="nil"/>
        </w:pBdr>
      </w:pPr>
    </w:p>
    <w:p w:rsidR="00966F2F" w:rsidRDefault="00966F2F">
      <w:pPr>
        <w:pBdr>
          <w:top w:val="nil"/>
          <w:left w:val="nil"/>
          <w:bottom w:val="nil"/>
          <w:right w:val="nil"/>
          <w:between w:val="nil"/>
        </w:pBdr>
      </w:pPr>
    </w:p>
    <w:p w:rsidR="00966F2F" w:rsidRDefault="006A5501">
      <w:pPr>
        <w:pStyle w:val="Heading1"/>
        <w:pBdr>
          <w:top w:val="nil"/>
          <w:left w:val="nil"/>
          <w:bottom w:val="nil"/>
          <w:right w:val="nil"/>
          <w:between w:val="nil"/>
        </w:pBdr>
        <w:rPr>
          <w:color w:val="00AB44"/>
        </w:rPr>
      </w:pPr>
      <w:bookmarkStart w:id="5" w:name="_x5u0l8hx0kbh" w:colFirst="0" w:colLast="0"/>
      <w:bookmarkEnd w:id="5"/>
      <w:r>
        <w:t>MILESTONES</w:t>
      </w:r>
    </w:p>
    <w:p w:rsidR="00966F2F" w:rsidRDefault="006A5501">
      <w:pPr>
        <w:pStyle w:val="Heading2"/>
        <w:pBdr>
          <w:top w:val="nil"/>
          <w:left w:val="nil"/>
          <w:bottom w:val="nil"/>
          <w:right w:val="nil"/>
          <w:between w:val="nil"/>
        </w:pBdr>
      </w:pPr>
      <w:bookmarkStart w:id="6" w:name="_jltys38rhgql" w:colFirst="0" w:colLast="0"/>
      <w:bookmarkEnd w:id="6"/>
      <w:r>
        <w:t>Technology</w:t>
      </w: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222250</wp:posOffset>
            </wp:positionV>
            <wp:extent cx="1643063" cy="1714500"/>
            <wp:effectExtent l="0" t="0" r="0" b="0"/>
            <wp:wrapSquare wrapText="bothSides" distT="114300" distB="114300" distL="114300" distR="1143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t="12934" b="12934"/>
                    <a:stretch>
                      <a:fillRect/>
                    </a:stretch>
                  </pic:blipFill>
                  <pic:spPr>
                    <a:xfrm>
                      <a:off x="0" y="0"/>
                      <a:ext cx="1643063" cy="1714500"/>
                    </a:xfrm>
                    <a:prstGeom prst="rect">
                      <a:avLst/>
                    </a:prstGeom>
                    <a:ln/>
                  </pic:spPr>
                </pic:pic>
              </a:graphicData>
            </a:graphic>
          </wp:anchor>
        </w:drawing>
      </w:r>
    </w:p>
    <w:p w:rsidR="00966F2F" w:rsidRDefault="006A5501">
      <w:pPr>
        <w:pBdr>
          <w:top w:val="nil"/>
          <w:left w:val="nil"/>
          <w:bottom w:val="nil"/>
          <w:right w:val="nil"/>
          <w:between w:val="nil"/>
        </w:pBdr>
      </w:pPr>
      <w:r>
        <w:t>.</w:t>
      </w:r>
    </w:p>
    <w:p w:rsidR="00966F2F" w:rsidRDefault="006A5501">
      <w:pPr>
        <w:pStyle w:val="Heading2"/>
        <w:pBdr>
          <w:top w:val="nil"/>
          <w:left w:val="nil"/>
          <w:bottom w:val="nil"/>
          <w:right w:val="nil"/>
          <w:between w:val="nil"/>
        </w:pBdr>
      </w:pPr>
      <w:bookmarkStart w:id="7" w:name="_6x8rkjwa8fzc" w:colFirst="0" w:colLast="0"/>
      <w:bookmarkEnd w:id="7"/>
      <w:r>
        <w:t>Dual-Image world prodigy clockwise rotation/Creation tuteledge of domestic, commercial , Industrial I.P stock, Capital reasources of human infrastructure.</w:t>
      </w:r>
    </w:p>
    <w:p w:rsidR="00966F2F" w:rsidRDefault="006A5501">
      <w:pPr>
        <w:pBdr>
          <w:top w:val="nil"/>
          <w:left w:val="nil"/>
          <w:bottom w:val="nil"/>
          <w:right w:val="nil"/>
          <w:between w:val="nil"/>
        </w:pBdr>
      </w:pPr>
      <w:r>
        <w:t>From cononical shadow</w:t>
      </w:r>
      <w:r>
        <w:t xml:space="preserve">. </w:t>
      </w:r>
    </w:p>
    <w:p w:rsidR="00966F2F" w:rsidRDefault="006A5501">
      <w:pPr>
        <w:pBdr>
          <w:top w:val="nil"/>
          <w:left w:val="nil"/>
          <w:bottom w:val="nil"/>
          <w:right w:val="nil"/>
          <w:between w:val="nil"/>
        </w:pBdr>
      </w:pPr>
      <w:r>
        <w:t>N</w:t>
      </w:r>
      <w:r>
        <w:t xml:space="preserve">atural balance bringing virtual creation aclimatization elements and variables ‘to your door’   employing survey of liturgic data statistics to determine aphrodisiac environment growth fertility *-Inclusion to engineer and create Industry/human curricular </w:t>
      </w:r>
      <w:r>
        <w:t>regiemen alignment to mystic rituals ‘folklore to find depth of the capable international unity @ elemental ergronomic channels of life variable factors .</w:t>
      </w:r>
    </w:p>
    <w:p w:rsidR="00966F2F" w:rsidRDefault="006A5501">
      <w:pPr>
        <w:pBdr>
          <w:top w:val="nil"/>
          <w:left w:val="nil"/>
          <w:bottom w:val="nil"/>
          <w:right w:val="nil"/>
          <w:between w:val="nil"/>
        </w:pBdr>
      </w:pPr>
      <w:r>
        <w:t>creation</w:t>
      </w:r>
    </w:p>
    <w:p w:rsidR="00966F2F" w:rsidRDefault="006A5501">
      <w:pPr>
        <w:pBdr>
          <w:bottom w:val="none" w:sz="0" w:space="5" w:color="auto"/>
        </w:pBdr>
        <w:shd w:val="clear" w:color="auto" w:fill="FFFFFF"/>
        <w:spacing w:before="0"/>
        <w:rPr>
          <w:rFonts w:ascii="Calibri" w:eastAsia="Calibri" w:hAnsi="Calibri" w:cs="Calibri"/>
          <w:color w:val="212121"/>
          <w:sz w:val="23"/>
          <w:szCs w:val="23"/>
        </w:rPr>
      </w:pPr>
      <w:r>
        <w:rPr>
          <w:rFonts w:ascii="Calibri" w:eastAsia="Calibri" w:hAnsi="Calibri" w:cs="Calibri"/>
          <w:color w:val="212121"/>
          <w:sz w:val="23"/>
          <w:szCs w:val="23"/>
        </w:rPr>
        <w:t>Inspiration of incentive to had create triangular world guidance coordinate</w:t>
      </w:r>
    </w:p>
    <w:p w:rsidR="00966F2F" w:rsidRDefault="006A5501">
      <w:pPr>
        <w:pBdr>
          <w:bottom w:val="none" w:sz="0" w:space="5" w:color="auto"/>
        </w:pBdr>
        <w:shd w:val="clear" w:color="auto" w:fill="FFFFFF"/>
        <w:spacing w:before="0"/>
        <w:rPr>
          <w:rFonts w:ascii="Calibri" w:eastAsia="Calibri" w:hAnsi="Calibri" w:cs="Calibri"/>
          <w:color w:val="212121"/>
          <w:sz w:val="23"/>
          <w:szCs w:val="23"/>
        </w:rPr>
      </w:pPr>
      <w:r>
        <w:rPr>
          <w:rFonts w:ascii="Calibri" w:eastAsia="Calibri" w:hAnsi="Calibri" w:cs="Calibri"/>
          <w:color w:val="212121"/>
          <w:sz w:val="23"/>
          <w:szCs w:val="23"/>
        </w:rPr>
        <w:t xml:space="preserve">State of higher </w:t>
      </w:r>
      <w:r>
        <w:rPr>
          <w:rFonts w:ascii="Calibri" w:eastAsia="Calibri" w:hAnsi="Calibri" w:cs="Calibri"/>
          <w:color w:val="212121"/>
          <w:sz w:val="23"/>
          <w:szCs w:val="23"/>
        </w:rPr>
        <w:t>education adapt to the expertice  of the precision environmental alignment to lifepath world destiny enroute the quantified personelle of divine literacy in man's fine arts extending his belief for application of the honorable and benovelant service to man</w:t>
      </w:r>
      <w:r>
        <w:rPr>
          <w:rFonts w:ascii="Calibri" w:eastAsia="Calibri" w:hAnsi="Calibri" w:cs="Calibri"/>
          <w:color w:val="212121"/>
          <w:sz w:val="23"/>
          <w:szCs w:val="23"/>
        </w:rPr>
        <w:t>kind .</w:t>
      </w:r>
    </w:p>
    <w:p w:rsidR="00966F2F" w:rsidRDefault="006A5501">
      <w:pPr>
        <w:pBdr>
          <w:bottom w:val="none" w:sz="0" w:space="5" w:color="auto"/>
        </w:pBdr>
        <w:shd w:val="clear" w:color="auto" w:fill="FFFFFF"/>
        <w:spacing w:before="0"/>
        <w:rPr>
          <w:rFonts w:ascii="Calibri" w:eastAsia="Calibri" w:hAnsi="Calibri" w:cs="Calibri"/>
          <w:color w:val="212121"/>
          <w:sz w:val="23"/>
          <w:szCs w:val="23"/>
        </w:rPr>
      </w:pPr>
      <w:r>
        <w:rPr>
          <w:rFonts w:ascii="Calibri" w:eastAsia="Calibri" w:hAnsi="Calibri" w:cs="Calibri"/>
          <w:color w:val="212121"/>
          <w:sz w:val="23"/>
          <w:szCs w:val="23"/>
        </w:rPr>
        <w:t>In the new millenia grace to the monument of conquered milestones that obstructed the magnitude of learning</w:t>
      </w:r>
    </w:p>
    <w:p w:rsidR="00966F2F" w:rsidRDefault="006A5501">
      <w:pPr>
        <w:pBdr>
          <w:bottom w:val="none" w:sz="0" w:space="5" w:color="auto"/>
        </w:pBdr>
        <w:shd w:val="clear" w:color="auto" w:fill="FFFFFF"/>
        <w:spacing w:before="0"/>
        <w:rPr>
          <w:rFonts w:ascii="Calibri" w:eastAsia="Calibri" w:hAnsi="Calibri" w:cs="Calibri"/>
          <w:color w:val="212121"/>
          <w:sz w:val="23"/>
          <w:szCs w:val="23"/>
        </w:rPr>
      </w:pPr>
      <w:r>
        <w:rPr>
          <w:rFonts w:ascii="Calibri" w:eastAsia="Calibri" w:hAnsi="Calibri" w:cs="Calibri"/>
          <w:color w:val="212121"/>
          <w:sz w:val="23"/>
          <w:szCs w:val="23"/>
        </w:rPr>
        <w:t>Learning the alighnment in all aspects of mans natural adaptation potencial for sucessful connectivity to world information applications plat</w:t>
      </w:r>
      <w:r>
        <w:rPr>
          <w:rFonts w:ascii="Calibri" w:eastAsia="Calibri" w:hAnsi="Calibri" w:cs="Calibri"/>
          <w:color w:val="212121"/>
          <w:sz w:val="23"/>
          <w:szCs w:val="23"/>
        </w:rPr>
        <w:t>form of life graphic binary tenents image and link of  where the tennents of industry standard positions and situations of  are compliance to tenent enterprise ‘honor of nation complexity to bring people capable occipital alignment detail of creation const</w:t>
      </w:r>
      <w:r>
        <w:rPr>
          <w:rFonts w:ascii="Calibri" w:eastAsia="Calibri" w:hAnsi="Calibri" w:cs="Calibri"/>
          <w:color w:val="212121"/>
          <w:sz w:val="23"/>
          <w:szCs w:val="23"/>
        </w:rPr>
        <w:t xml:space="preserve">ant to vision the standings of the creation world creative design architecture, map of cognitive </w:t>
      </w:r>
      <w:r>
        <w:rPr>
          <w:rFonts w:ascii="Calibri" w:eastAsia="Calibri" w:hAnsi="Calibri" w:cs="Calibri"/>
          <w:color w:val="212121"/>
          <w:sz w:val="23"/>
          <w:szCs w:val="23"/>
        </w:rPr>
        <w:lastRenderedPageBreak/>
        <w:t>conciousness and vision of statutory enterprise codex of standards with focused archaic forager 'world method and</w:t>
      </w:r>
    </w:p>
    <w:p w:rsidR="00966F2F" w:rsidRDefault="006A5501">
      <w:pPr>
        <w:pBdr>
          <w:bottom w:val="none" w:sz="0" w:space="5" w:color="auto"/>
        </w:pBdr>
        <w:shd w:val="clear" w:color="auto" w:fill="FFFFFF"/>
        <w:spacing w:before="0"/>
        <w:rPr>
          <w:rFonts w:ascii="Calibri" w:eastAsia="Calibri" w:hAnsi="Calibri" w:cs="Calibri"/>
          <w:color w:val="212121"/>
          <w:sz w:val="23"/>
          <w:szCs w:val="23"/>
        </w:rPr>
      </w:pPr>
      <w:r>
        <w:rPr>
          <w:rFonts w:ascii="Calibri" w:eastAsia="Calibri" w:hAnsi="Calibri" w:cs="Calibri"/>
          <w:color w:val="212121"/>
          <w:sz w:val="23"/>
          <w:szCs w:val="23"/>
        </w:rPr>
        <w:t xml:space="preserve">strategic  ‘assesments of  survival inverted </w:t>
      </w:r>
      <w:r>
        <w:rPr>
          <w:rFonts w:ascii="Calibri" w:eastAsia="Calibri" w:hAnsi="Calibri" w:cs="Calibri"/>
          <w:color w:val="212121"/>
          <w:sz w:val="23"/>
          <w:szCs w:val="23"/>
        </w:rPr>
        <w:t>social competent dependency of statistic iteration of creation binary/orthodox tenent  focus and concentration as foraging stratedgy  are challenged ‘that traditional culture ideology dosn’t imply with the parameters of mainstream  Interactive field of Ant</w:t>
      </w:r>
      <w:r>
        <w:rPr>
          <w:rFonts w:ascii="Calibri" w:eastAsia="Calibri" w:hAnsi="Calibri" w:cs="Calibri"/>
          <w:color w:val="212121"/>
          <w:sz w:val="23"/>
          <w:szCs w:val="23"/>
        </w:rPr>
        <w:t xml:space="preserve">hropology </w:t>
      </w:r>
    </w:p>
    <w:p w:rsidR="00966F2F" w:rsidRDefault="00966F2F">
      <w:pPr>
        <w:pBdr>
          <w:top w:val="nil"/>
          <w:left w:val="nil"/>
          <w:bottom w:val="nil"/>
          <w:right w:val="nil"/>
          <w:between w:val="nil"/>
        </w:pBdr>
      </w:pPr>
    </w:p>
    <w:p w:rsidR="00966F2F" w:rsidRDefault="00966F2F">
      <w:pPr>
        <w:pBdr>
          <w:top w:val="nil"/>
          <w:left w:val="nil"/>
          <w:bottom w:val="nil"/>
          <w:right w:val="nil"/>
          <w:between w:val="nil"/>
        </w:pBdr>
      </w:pPr>
    </w:p>
    <w:p w:rsidR="00966F2F" w:rsidRDefault="006A5501">
      <w:pPr>
        <w:pBdr>
          <w:top w:val="nil"/>
          <w:left w:val="nil"/>
          <w:bottom w:val="nil"/>
          <w:right w:val="nil"/>
          <w:between w:val="nil"/>
        </w:pBdr>
      </w:pPr>
      <w:r>
        <w:t>Natural equalibrium</w:t>
      </w:r>
    </w:p>
    <w:p w:rsidR="00966F2F" w:rsidRDefault="006A5501">
      <w:pPr>
        <w:pBdr>
          <w:top w:val="nil"/>
          <w:left w:val="nil"/>
          <w:bottom w:val="nil"/>
          <w:right w:val="nil"/>
          <w:between w:val="nil"/>
        </w:pBdr>
      </w:pPr>
      <w:r>
        <w:t xml:space="preserve">            Archaic skillset methodology  legacy of man, ‘stewardship engineering .   Human supremacy to render the creation ettiquette of human species. Representing Linguistics of all creation I.P lifeform ergronomic  bal</w:t>
      </w:r>
      <w:r>
        <w:t>ance and evolution From ‘ethos, pathos, logos creation retribution of the fundemental-foundation ‘enigma’ of world mandate to define data information/intel of the dual image manifestation of creation dimensional world prodigy of lifeforms. To accomplish in</w:t>
      </w:r>
      <w:r>
        <w:t>terpretation of A.I technology the enterprise analytic managedment, enterprise cyclismic ‘creation logos, nucleotide natural chronologic restoration to vision of anthropology conveying life hierarchy of conciousness six senses as hieroglyphic terminator of</w:t>
      </w:r>
      <w:r>
        <w:t xml:space="preserve"> creation ‘biological  logistics’ to define entrepreneur design constant into latter mandate dimensions of enterprise database of logistic operations stratedgy, “genesis”  ‘orthodox ideology of creation methodologic tradition. Of the primary protocols dome</w:t>
      </w:r>
      <w:r>
        <w:t>stic,commercial, wholesale ,industrial stockpile</w:t>
      </w:r>
      <w:r>
        <w:rPr>
          <w:noProof/>
        </w:rPr>
        <w:drawing>
          <wp:anchor distT="114300" distB="114300" distL="114300" distR="114300" simplePos="0" relativeHeight="251661312" behindDoc="0" locked="0" layoutInCell="1" hidden="0" allowOverlap="1">
            <wp:simplePos x="0" y="0"/>
            <wp:positionH relativeFrom="column">
              <wp:posOffset>-247649</wp:posOffset>
            </wp:positionH>
            <wp:positionV relativeFrom="paragraph">
              <wp:posOffset>142875</wp:posOffset>
            </wp:positionV>
            <wp:extent cx="1943100" cy="1790700"/>
            <wp:effectExtent l="0" t="0" r="0" b="0"/>
            <wp:wrapSquare wrapText="bothSides" distT="114300" distB="114300" distL="114300" distR="11430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1943100" cy="17907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-247649</wp:posOffset>
            </wp:positionH>
            <wp:positionV relativeFrom="paragraph">
              <wp:posOffset>142875</wp:posOffset>
            </wp:positionV>
            <wp:extent cx="1943100" cy="1790700"/>
            <wp:effectExtent l="0" t="0" r="0" b="0"/>
            <wp:wrapSquare wrapText="bothSides" distT="114300" distB="114300" distL="114300" distR="11430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1943100" cy="1790700"/>
                    </a:xfrm>
                    <a:prstGeom prst="rect">
                      <a:avLst/>
                    </a:prstGeom>
                    <a:ln/>
                  </pic:spPr>
                </pic:pic>
              </a:graphicData>
            </a:graphic>
          </wp:anchor>
        </w:drawing>
      </w:r>
    </w:p>
    <w:p w:rsidR="00966F2F" w:rsidRDefault="006A5501">
      <w:pPr>
        <w:pBdr>
          <w:top w:val="nil"/>
          <w:left w:val="nil"/>
          <w:bottom w:val="nil"/>
          <w:right w:val="nil"/>
          <w:between w:val="nil"/>
        </w:pBdr>
      </w:pPr>
      <w:r>
        <w:t>Temporal:</w:t>
      </w:r>
    </w:p>
    <w:p w:rsidR="00966F2F" w:rsidRDefault="006A5501">
      <w:pPr>
        <w:pBdr>
          <w:top w:val="nil"/>
          <w:left w:val="nil"/>
          <w:bottom w:val="nil"/>
          <w:right w:val="nil"/>
          <w:between w:val="nil"/>
        </w:pBdr>
      </w:pPr>
      <w:r>
        <w:rPr>
          <w:noProof/>
        </w:rPr>
        <w:drawing>
          <wp:inline distT="114300" distB="114300" distL="114300" distR="114300">
            <wp:extent cx="1957388" cy="1876425"/>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1957388" cy="1876425"/>
                    </a:xfrm>
                    <a:prstGeom prst="rect">
                      <a:avLst/>
                    </a:prstGeom>
                    <a:ln/>
                  </pic:spPr>
                </pic:pic>
              </a:graphicData>
            </a:graphic>
          </wp:inline>
        </w:drawing>
      </w:r>
      <w:r>
        <w:rPr>
          <w:noProof/>
        </w:rPr>
        <w:drawing>
          <wp:inline distT="114300" distB="114300" distL="114300" distR="114300">
            <wp:extent cx="2033588" cy="18669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2033588" cy="1866900"/>
                    </a:xfrm>
                    <a:prstGeom prst="rect">
                      <a:avLst/>
                    </a:prstGeom>
                    <a:ln/>
                  </pic:spPr>
                </pic:pic>
              </a:graphicData>
            </a:graphic>
          </wp:inline>
        </w:drawing>
      </w:r>
    </w:p>
    <w:p w:rsidR="00966F2F" w:rsidRDefault="006A5501">
      <w:pPr>
        <w:pBdr>
          <w:top w:val="nil"/>
          <w:left w:val="nil"/>
          <w:bottom w:val="nil"/>
          <w:right w:val="nil"/>
          <w:between w:val="nil"/>
        </w:pBdr>
      </w:pPr>
      <w:r>
        <w:t xml:space="preserve">Hieroglyphic images of implimentation into delagate wisdom of eternity in form of enlightenedment vision encrypted in adventis  implimentation franchaise . Enterprise </w:t>
      </w:r>
      <w:r>
        <w:lastRenderedPageBreak/>
        <w:t>ideology,statistics,data,website,satelite implimentation to imply and to the laws adapted</w:t>
      </w:r>
      <w:r>
        <w:t xml:space="preserve"> by creation cononical insight, ‘mechanology of creation divine-liturgic structural form of measure to conduct anthropologicasl creation quality analytic reparainchen for the virtual-reality pre-ordainedment cyclismic aphfredesiac of creation  anatomic man</w:t>
      </w:r>
      <w:r>
        <w:t>uscripts, of divine cosmic ettiquette define probable insight of creation growth potencial in field of life endeavors define characteristics profiles of the covenant unified with man  ‘picturesque “blockchain” ‘creation ideology ‘for use mobile stewardship</w:t>
      </w:r>
      <w:r>
        <w:t xml:space="preserve"> enginneer and methodogist.. </w:t>
      </w:r>
    </w:p>
    <w:p w:rsidR="00966F2F" w:rsidRDefault="00966F2F">
      <w:pPr>
        <w:pBdr>
          <w:top w:val="nil"/>
          <w:left w:val="nil"/>
          <w:bottom w:val="nil"/>
          <w:right w:val="nil"/>
          <w:between w:val="nil"/>
        </w:pBdr>
      </w:pPr>
    </w:p>
    <w:p w:rsidR="00966F2F" w:rsidRDefault="006A5501">
      <w:pPr>
        <w:pBdr>
          <w:top w:val="nil"/>
          <w:left w:val="nil"/>
          <w:bottom w:val="nil"/>
          <w:right w:val="nil"/>
          <w:between w:val="nil"/>
        </w:pBdr>
        <w:rPr>
          <w:color w:val="000000"/>
        </w:rPr>
      </w:pPr>
      <w:r>
        <w:t>For use of Adaptation with marketing at</w:t>
      </w:r>
      <w:r>
        <w:rPr>
          <w:color w:val="000000"/>
        </w:rPr>
        <w:br/>
        <w:t>REPRINTS</w:t>
      </w:r>
      <w:r>
        <w:rPr>
          <w:color w:val="000000"/>
        </w:rPr>
        <w:br/>
        <w:t>Plugging into the fundemental foundation of world allows avatar Jake an instant high, allowing him to process the abilitys of the myan culture to exercise the natural intuition</w:t>
      </w:r>
      <w:r>
        <w:rPr>
          <w:color w:val="000000"/>
        </w:rPr>
        <w:t xml:space="preserve"> of the dynamic environmental expansion  run, leap and interpret concious senses, and binding him to the constraints of his (IQ) (EQ) . Although intellectually emancipated, he remains bound, contractually and existentially, to the codex of the lifepath ‘br</w:t>
      </w:r>
      <w:r>
        <w:rPr>
          <w:color w:val="000000"/>
        </w:rPr>
        <w:t xml:space="preserve">otherhood , where he works with the scholars of life’s top earth science in a conquest to decypher the collective codex in time to preserve the aura of the world prophecy for it’s preservation of world authenticity and tradition of dedicatex compliance to </w:t>
      </w:r>
      <w:r>
        <w:rPr>
          <w:color w:val="000000"/>
        </w:rPr>
        <w:t>wrath of god’s prophecy in god’s wrath of exsistence‘ even while taking orders from its head diciples of metaphore and logistics tradit</w:t>
      </w:r>
      <w:r>
        <w:rPr>
          <w:rFonts w:ascii="Arial" w:eastAsia="Arial" w:hAnsi="Arial" w:cs="Arial"/>
          <w:color w:val="000000"/>
        </w:rPr>
        <w:t>i</w:t>
      </w:r>
      <w:r>
        <w:rPr>
          <w:color w:val="000000"/>
        </w:rPr>
        <w:t xml:space="preserve">on selfsustainance ‘of the human world enterprise architecture, </w:t>
      </w:r>
      <w:r>
        <w:rPr>
          <w:noProof/>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114300</wp:posOffset>
            </wp:positionV>
            <wp:extent cx="2995613" cy="2390775"/>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13733" r="13733"/>
                    <a:stretch>
                      <a:fillRect/>
                    </a:stretch>
                  </pic:blipFill>
                  <pic:spPr>
                    <a:xfrm>
                      <a:off x="0" y="0"/>
                      <a:ext cx="2995613" cy="2390775"/>
                    </a:xfrm>
                    <a:prstGeom prst="rect">
                      <a:avLst/>
                    </a:prstGeom>
                    <a:ln/>
                  </pic:spPr>
                </pic:pic>
              </a:graphicData>
            </a:graphic>
          </wp:anchor>
        </w:drawing>
      </w:r>
    </w:p>
    <w:p w:rsidR="00966F2F" w:rsidRDefault="00966F2F">
      <w:pPr>
        <w:spacing w:before="0" w:line="276" w:lineRule="auto"/>
        <w:rPr>
          <w:color w:val="000000"/>
        </w:rPr>
      </w:pPr>
    </w:p>
    <w:p w:rsidR="00966F2F" w:rsidRDefault="00966F2F">
      <w:pPr>
        <w:spacing w:before="0" w:line="276" w:lineRule="auto"/>
        <w:rPr>
          <w:color w:val="000000"/>
        </w:rPr>
      </w:pPr>
    </w:p>
    <w:p w:rsidR="00966F2F" w:rsidRDefault="006A5501">
      <w:pPr>
        <w:spacing w:before="0" w:line="276" w:lineRule="auto"/>
        <w:rPr>
          <w:color w:val="000000"/>
        </w:rPr>
      </w:pPr>
      <w:r>
        <w:rPr>
          <w:color w:val="000000"/>
        </w:rPr>
        <w:t>The New Thought movement originated in the early 19t</w:t>
      </w:r>
      <w:r>
        <w:rPr>
          <w:color w:val="000000"/>
        </w:rPr>
        <w:t>h century, and survives to the current day in the form of a loosely allied group of religious denominations, authors, philosophers, and individuals who share a set of beliefs concerning metaphysics, positive thinking, the law of attraction, healing, life f</w:t>
      </w:r>
      <w:r>
        <w:rPr>
          <w:color w:val="000000"/>
        </w:rPr>
        <w:t>orce, creative visualization, and personal power.</w:t>
      </w:r>
    </w:p>
    <w:p w:rsidR="00966F2F" w:rsidRDefault="00966F2F">
      <w:pPr>
        <w:spacing w:before="0" w:line="276" w:lineRule="auto"/>
        <w:rPr>
          <w:color w:val="000000"/>
        </w:rPr>
      </w:pPr>
    </w:p>
    <w:p w:rsidR="00966F2F" w:rsidRDefault="006A5501">
      <w:pPr>
        <w:widowControl w:val="0"/>
        <w:spacing w:before="0" w:line="276" w:lineRule="auto"/>
        <w:rPr>
          <w:color w:val="000000"/>
        </w:rPr>
      </w:pPr>
      <w:r>
        <w:rPr>
          <w:color w:val="000000"/>
        </w:rPr>
        <w:t xml:space="preserve">         </w:t>
      </w:r>
    </w:p>
    <w:p w:rsidR="00966F2F" w:rsidRDefault="00966F2F">
      <w:pPr>
        <w:widowControl w:val="0"/>
        <w:spacing w:before="0" w:line="276" w:lineRule="auto"/>
        <w:rPr>
          <w:color w:val="000000"/>
        </w:rPr>
      </w:pPr>
    </w:p>
    <w:p w:rsidR="00966F2F" w:rsidRDefault="006A5501">
      <w:pPr>
        <w:widowControl w:val="0"/>
        <w:spacing w:before="0" w:line="276" w:lineRule="auto"/>
        <w:rPr>
          <w:color w:val="000000"/>
        </w:rPr>
      </w:pPr>
      <w:r>
        <w:rPr>
          <w:color w:val="000000"/>
        </w:rPr>
        <w:t>A project image reasource a tradition of synergy,unity,censuses, solid home foundation to serve the community of institution, facillity, potencial gain ,environmental duality and providence of god</w:t>
      </w:r>
    </w:p>
    <w:p w:rsidR="00966F2F" w:rsidRDefault="00966F2F">
      <w:pPr>
        <w:widowControl w:val="0"/>
        <w:spacing w:before="0" w:line="276" w:lineRule="auto"/>
        <w:rPr>
          <w:color w:val="000000"/>
        </w:rPr>
      </w:pPr>
    </w:p>
    <w:p w:rsidR="00966F2F" w:rsidRDefault="006A5501">
      <w:pPr>
        <w:widowControl w:val="0"/>
        <w:spacing w:before="0" w:line="276" w:lineRule="auto"/>
        <w:rPr>
          <w:b/>
          <w:color w:val="000000"/>
        </w:rPr>
      </w:pPr>
      <w:r>
        <w:rPr>
          <w:b/>
          <w:color w:val="000000"/>
        </w:rPr>
        <w:t>DESIGNCONSTANT LITURGY</w:t>
      </w:r>
    </w:p>
    <w:p w:rsidR="00966F2F" w:rsidRDefault="00966F2F">
      <w:pPr>
        <w:widowControl w:val="0"/>
        <w:spacing w:before="0" w:line="276" w:lineRule="auto"/>
        <w:rPr>
          <w:color w:val="000000"/>
        </w:rPr>
      </w:pPr>
    </w:p>
    <w:p w:rsidR="00966F2F" w:rsidRDefault="006A5501">
      <w:pPr>
        <w:widowControl w:val="0"/>
        <w:spacing w:before="0" w:line="276" w:lineRule="auto"/>
        <w:rPr>
          <w:color w:val="000000"/>
        </w:rPr>
      </w:pPr>
      <w:r>
        <w:rPr>
          <w:color w:val="000000"/>
        </w:rPr>
        <w:lastRenderedPageBreak/>
        <w:t>The image of a totally re-evaluate</w:t>
      </w:r>
      <w:r>
        <w:rPr>
          <w:color w:val="000000"/>
        </w:rPr>
        <w:t xml:space="preserve">d chronicles of ‘epoc Anthropology’ design defines a </w:t>
      </w:r>
    </w:p>
    <w:p w:rsidR="00966F2F" w:rsidRDefault="006A5501">
      <w:pPr>
        <w:widowControl w:val="0"/>
        <w:spacing w:before="0" w:line="276" w:lineRule="auto"/>
        <w:rPr>
          <w:color w:val="000000"/>
        </w:rPr>
      </w:pPr>
      <w:r>
        <w:rPr>
          <w:noProof/>
          <w:color w:val="000000"/>
        </w:rPr>
        <w:drawing>
          <wp:inline distT="114300" distB="114300" distL="114300" distR="114300">
            <wp:extent cx="5943600" cy="1814513"/>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5943600" cy="1814513"/>
                    </a:xfrm>
                    <a:prstGeom prst="rect">
                      <a:avLst/>
                    </a:prstGeom>
                    <a:ln/>
                  </pic:spPr>
                </pic:pic>
              </a:graphicData>
            </a:graphic>
          </wp:inline>
        </w:drawing>
      </w:r>
    </w:p>
    <w:p w:rsidR="00966F2F" w:rsidRDefault="00966F2F">
      <w:pPr>
        <w:widowControl w:val="0"/>
        <w:spacing w:before="0" w:line="276" w:lineRule="auto"/>
        <w:rPr>
          <w:color w:val="000000"/>
        </w:rPr>
      </w:pPr>
    </w:p>
    <w:p w:rsidR="00966F2F" w:rsidRDefault="00966F2F">
      <w:pPr>
        <w:widowControl w:val="0"/>
        <w:spacing w:before="0" w:line="276" w:lineRule="auto"/>
        <w:rPr>
          <w:color w:val="000000"/>
        </w:rPr>
      </w:pPr>
    </w:p>
    <w:p w:rsidR="00966F2F" w:rsidRDefault="00966F2F">
      <w:pPr>
        <w:widowControl w:val="0"/>
        <w:spacing w:before="0" w:line="276" w:lineRule="auto"/>
        <w:rPr>
          <w:color w:val="000000"/>
        </w:rPr>
      </w:pPr>
    </w:p>
    <w:p w:rsidR="00966F2F" w:rsidRDefault="00966F2F">
      <w:pPr>
        <w:widowControl w:val="0"/>
        <w:spacing w:before="0" w:line="276" w:lineRule="auto"/>
        <w:rPr>
          <w:color w:val="000000"/>
        </w:rPr>
      </w:pPr>
    </w:p>
    <w:p w:rsidR="00966F2F" w:rsidRDefault="006A5501">
      <w:pPr>
        <w:widowControl w:val="0"/>
        <w:spacing w:before="0" w:line="276" w:lineRule="auto"/>
        <w:rPr>
          <w:color w:val="000000"/>
        </w:rPr>
      </w:pPr>
      <w:r>
        <w:rPr>
          <w:color w:val="000000"/>
        </w:rPr>
        <w:t>modernday innovation technique to harvest anthropology quantification from creation ‘mystic source’,creation provisional reasources ‘exsistencial-transendential urban order of demographics  ‘conne</w:t>
      </w:r>
      <w:r>
        <w:rPr>
          <w:color w:val="000000"/>
        </w:rPr>
        <w:t>ction</w:t>
      </w:r>
      <w:bookmarkStart w:id="8" w:name="_GoBack"/>
      <w:bookmarkEnd w:id="8"/>
      <w:r>
        <w:rPr>
          <w:color w:val="000000"/>
        </w:rPr>
        <w:t xml:space="preserve"> map of world in spiritual form an image graphic “human supremacy” ‘Industrial reasource  tree of life from the archeive artifacts yet to be decyphered to employ their valued antiquity’s of lifes occipital organology/histology education arieta of cove</w:t>
      </w:r>
      <w:r>
        <w:rPr>
          <w:color w:val="000000"/>
        </w:rPr>
        <w:t>nant aphfredesiac of psuedoscience   and the mystic wisdom of ecologic lifesystem tradition  {democratic /jurisprudence} and catalyst, ‘in it's use to preserve the creations authentic virtues of science scripture to fuse together manuscript of world logica</w:t>
      </w:r>
      <w:r>
        <w:rPr>
          <w:color w:val="000000"/>
        </w:rPr>
        <w:t>l identity, ‘of lifes matter space and time co-ordinate of ecological jurisprudence ‘frames{armeggedon} showing man holding the aquisition of world prophecy which binds the methodology genesis of  ‘the five life endavors’ {synoptic gospels} vs. man’s contr</w:t>
      </w:r>
      <w:r>
        <w:rPr>
          <w:color w:val="000000"/>
        </w:rPr>
        <w:t xml:space="preserve">ol of capital reasources forwardfacing of man implimenting securely the protocol{poetic benediction} and it's  steel curtain of purpose{democracy}imposing productive industry of mankind, for design constant abide conciousness solution resolves contractual </w:t>
      </w:r>
      <w:r>
        <w:rPr>
          <w:color w:val="000000"/>
        </w:rPr>
        <w:t xml:space="preserve">fullfillment and obligation conflict through authentic   education techniques image psycology  cause comic integrated interface image </w:t>
      </w:r>
    </w:p>
    <w:p w:rsidR="00966F2F" w:rsidRDefault="00966F2F">
      <w:pPr>
        <w:widowControl w:val="0"/>
        <w:spacing w:before="0" w:line="276" w:lineRule="auto"/>
        <w:rPr>
          <w:rFonts w:ascii="Arial" w:eastAsia="Arial" w:hAnsi="Arial" w:cs="Arial"/>
          <w:color w:val="000000"/>
        </w:rPr>
      </w:pPr>
    </w:p>
    <w:p w:rsidR="00966F2F" w:rsidRDefault="006A5501">
      <w:pPr>
        <w:widowControl w:val="0"/>
        <w:spacing w:before="0" w:line="276" w:lineRule="auto"/>
        <w:rPr>
          <w:color w:val="000000"/>
        </w:rPr>
      </w:pPr>
      <w:r>
        <w:rPr>
          <w:color w:val="000000"/>
        </w:rPr>
        <w:t>translation for progress of world anthropic compliances “Occipital networks interface”,  world gospels sequencial gene theory- the fathers of confederation- mentors of authored life scripture,life traits and trades reffer of the revelation and vision of th</w:t>
      </w:r>
      <w:r>
        <w:rPr>
          <w:color w:val="000000"/>
        </w:rPr>
        <w:t>e future simultaneously challenged ontoloys of life exsistence for the truths of scripture ,data,factual,virtual naturalization to the fertile outcome of life. Naturalization of a tuteledge major in linguistics and mechanology of audience with life decenda</w:t>
      </w:r>
      <w:r>
        <w:rPr>
          <w:color w:val="000000"/>
        </w:rPr>
        <w:t>nt {immortal/ancient} to redeem world desighn ethics with the logistic entity of ‘human world revolution’ revelation and prophecy in scripture {for the purposes of buisness and all endeavors of life}. Challenge of appeal to balanced millenia initiatives Go</w:t>
      </w:r>
      <w:r>
        <w:rPr>
          <w:color w:val="000000"/>
        </w:rPr>
        <w:t>spels sturdy exercises and practices of patience and persistence vs industry standard trend of intuallectualproperty science for mechanologys growth and developedment of expansions trend, ‘engineering infrastructure project ideas for public entitlements in</w:t>
      </w:r>
      <w:r>
        <w:rPr>
          <w:color w:val="000000"/>
        </w:rPr>
        <w:t>itiatives of establishment for design productive enterprise theory ,developedment and growth of ecological profficiency in demographic industry ‘skillset,mindset,transcendental ordinance jurisprudence ect.  . Mentor of the dynamic world erogronomic mechano</w:t>
      </w:r>
      <w:r>
        <w:rPr>
          <w:color w:val="000000"/>
        </w:rPr>
        <w:t xml:space="preserve">logy of </w:t>
      </w:r>
      <w:r>
        <w:rPr>
          <w:color w:val="000000"/>
        </w:rPr>
        <w:lastRenderedPageBreak/>
        <w:t>human moral ettiquette{path of life}.  innovative ecology.</w:t>
      </w:r>
    </w:p>
    <w:p w:rsidR="00966F2F" w:rsidRDefault="00966F2F">
      <w:pPr>
        <w:spacing w:before="0" w:line="276" w:lineRule="auto"/>
        <w:rPr>
          <w:rFonts w:ascii="Arial" w:eastAsia="Arial" w:hAnsi="Arial" w:cs="Arial"/>
          <w:color w:val="000000"/>
        </w:rPr>
      </w:pPr>
    </w:p>
    <w:p w:rsidR="00966F2F" w:rsidRDefault="006A5501">
      <w:pPr>
        <w:spacing w:before="0" w:line="276" w:lineRule="auto"/>
        <w:rPr>
          <w:color w:val="000000"/>
        </w:rPr>
      </w:pPr>
      <w:r>
        <w:rPr>
          <w:color w:val="000000"/>
        </w:rPr>
        <w:t>New Industry ‘holds that Infinite Intelligence, or God, is everywhere, spirit is the totality of real things, true human selfhood is divine, divine thought is a force for good, sickness or</w:t>
      </w:r>
      <w:r>
        <w:rPr>
          <w:color w:val="000000"/>
        </w:rPr>
        <w:t>iginates in the mind, and "right thinking" has a healing effect.</w:t>
      </w:r>
    </w:p>
    <w:p w:rsidR="00966F2F" w:rsidRDefault="00966F2F">
      <w:pPr>
        <w:spacing w:before="0" w:line="276" w:lineRule="auto"/>
        <w:rPr>
          <w:color w:val="000000"/>
        </w:rPr>
      </w:pPr>
    </w:p>
    <w:p w:rsidR="00966F2F" w:rsidRDefault="00966F2F">
      <w:pPr>
        <w:spacing w:before="0" w:line="276" w:lineRule="auto"/>
        <w:rPr>
          <w:rFonts w:ascii="Arial" w:eastAsia="Arial" w:hAnsi="Arial" w:cs="Arial"/>
          <w:color w:val="000000"/>
        </w:rPr>
      </w:pPr>
    </w:p>
    <w:p w:rsidR="00966F2F" w:rsidRDefault="006A5501">
      <w:pPr>
        <w:spacing w:before="0" w:line="276" w:lineRule="auto"/>
        <w:rPr>
          <w:color w:val="000000"/>
        </w:rPr>
      </w:pPr>
      <w:r>
        <w:rPr>
          <w:color w:val="000000"/>
        </w:rPr>
        <w:br/>
        <w:t>One of the doctrinal sources of Mind-cure is the four Gospels of the fundemental-foundation; New England transcendentalism; another is Berkeleyan idealism; another is spiritism, with its m</w:t>
      </w:r>
      <w:r>
        <w:rPr>
          <w:color w:val="000000"/>
        </w:rPr>
        <w:t>essages of "law" and "progress" and "development"; another the optimistic popular science evolutionism ‘the mind-cure movement is an inspiration much more direct. The leaders in this faith have had an intuitive belief in the all-saving power of healthy-min</w:t>
      </w:r>
      <w:r>
        <w:rPr>
          <w:color w:val="000000"/>
        </w:rPr>
        <w:t>ded attitudes as such, in the conquering efficacy of courage, hope, and trust, and a correlative contempt for doubt, fear, worry, and all nervously precautionary states of mind. Their belief has in a general way been corroborated by the practical experienc</w:t>
      </w:r>
      <w:r>
        <w:rPr>
          <w:color w:val="000000"/>
        </w:rPr>
        <w:t>e of their disciples.</w:t>
      </w:r>
    </w:p>
    <w:p w:rsidR="00966F2F" w:rsidRDefault="00966F2F">
      <w:pPr>
        <w:rPr>
          <w:rFonts w:ascii="Arial" w:eastAsia="Arial" w:hAnsi="Arial" w:cs="Arial"/>
          <w:color w:val="000000"/>
        </w:rPr>
      </w:pPr>
    </w:p>
    <w:p w:rsidR="00966F2F" w:rsidRDefault="00966F2F">
      <w:pPr>
        <w:spacing w:before="0" w:after="160" w:line="259" w:lineRule="auto"/>
        <w:rPr>
          <w:rFonts w:ascii="Calibri" w:eastAsia="Calibri" w:hAnsi="Calibri" w:cs="Calibri"/>
          <w:color w:val="000000"/>
        </w:rPr>
      </w:pPr>
    </w:p>
    <w:p w:rsidR="00966F2F" w:rsidRDefault="006A5501">
      <w:pPr>
        <w:spacing w:before="0" w:after="160" w:line="259" w:lineRule="auto"/>
        <w:rPr>
          <w:rFonts w:ascii="Calibri" w:eastAsia="Calibri" w:hAnsi="Calibri" w:cs="Calibri"/>
          <w:color w:val="000000"/>
        </w:rPr>
      </w:pPr>
      <w:r>
        <w:rPr>
          <w:rFonts w:ascii="Times New Roman" w:eastAsia="Times New Roman" w:hAnsi="Times New Roman" w:cs="Times New Roman"/>
          <w:color w:val="0000FF"/>
        </w:rPr>
        <w:t xml:space="preserve">  </w:t>
      </w:r>
      <w:r>
        <w:rPr>
          <w:rFonts w:ascii="Calibri" w:eastAsia="Calibri" w:hAnsi="Calibri" w:cs="Calibri"/>
          <w:noProof/>
          <w:color w:val="0000FF"/>
        </w:rPr>
        <w:drawing>
          <wp:inline distT="0" distB="0" distL="0" distR="0">
            <wp:extent cx="3738604" cy="3168015"/>
            <wp:effectExtent l="0" t="0" r="0" b="0"/>
            <wp:docPr id="2" name="image2.png" descr="Image result for balance of humans"/>
            <wp:cNvGraphicFramePr/>
            <a:graphic xmlns:a="http://schemas.openxmlformats.org/drawingml/2006/main">
              <a:graphicData uri="http://schemas.openxmlformats.org/drawingml/2006/picture">
                <pic:pic xmlns:pic="http://schemas.openxmlformats.org/drawingml/2006/picture">
                  <pic:nvPicPr>
                    <pic:cNvPr id="0" name="image2.png" descr="Image result for balance of humans"/>
                    <pic:cNvPicPr preferRelativeResize="0"/>
                  </pic:nvPicPr>
                  <pic:blipFill>
                    <a:blip r:embed="rId18"/>
                    <a:srcRect/>
                    <a:stretch>
                      <a:fillRect/>
                    </a:stretch>
                  </pic:blipFill>
                  <pic:spPr>
                    <a:xfrm>
                      <a:off x="0" y="0"/>
                      <a:ext cx="3738604" cy="3168015"/>
                    </a:xfrm>
                    <a:prstGeom prst="rect">
                      <a:avLst/>
                    </a:prstGeom>
                    <a:ln/>
                  </pic:spPr>
                </pic:pic>
              </a:graphicData>
            </a:graphic>
          </wp:inline>
        </w:drawing>
      </w:r>
    </w:p>
    <w:p w:rsidR="00966F2F" w:rsidRDefault="006A5501">
      <w:pPr>
        <w:spacing w:before="0" w:after="160" w:line="259" w:lineRule="auto"/>
        <w:rPr>
          <w:rFonts w:ascii="Calibri" w:eastAsia="Calibri" w:hAnsi="Calibri" w:cs="Calibri"/>
          <w:color w:val="000000"/>
        </w:rPr>
      </w:pPr>
      <w:r>
        <w:rPr>
          <w:rFonts w:ascii="Calibri" w:eastAsia="Calibri" w:hAnsi="Calibri" w:cs="Calibri"/>
          <w:color w:val="000000"/>
        </w:rPr>
        <w:t>Natural law of life forces enable alighnment of life primary protocols with life logistic truths of it’s testament.</w:t>
      </w:r>
    </w:p>
    <w:p w:rsidR="00966F2F" w:rsidRDefault="00966F2F">
      <w:pPr>
        <w:spacing w:before="0" w:after="160" w:line="259" w:lineRule="auto"/>
        <w:rPr>
          <w:rFonts w:ascii="Calibri" w:eastAsia="Calibri" w:hAnsi="Calibri" w:cs="Calibri"/>
          <w:color w:val="000000"/>
        </w:rPr>
      </w:pPr>
    </w:p>
    <w:p w:rsidR="00966F2F" w:rsidRDefault="006A5501">
      <w:pPr>
        <w:spacing w:before="0" w:after="160" w:line="259" w:lineRule="auto"/>
        <w:rPr>
          <w:rFonts w:ascii="Calibri" w:eastAsia="Calibri" w:hAnsi="Calibri" w:cs="Calibri"/>
          <w:color w:val="000000"/>
        </w:rPr>
      </w:pPr>
      <w:r>
        <w:rPr>
          <w:rFonts w:ascii="Calibri" w:eastAsia="Calibri" w:hAnsi="Calibri" w:cs="Calibri"/>
          <w:color w:val="000000"/>
        </w:rPr>
        <w:t>Hirogliphic meaning of life purpose-world social ethics/Lion brotherhood</w:t>
      </w:r>
    </w:p>
    <w:p w:rsidR="00966F2F" w:rsidRDefault="00966F2F">
      <w:pPr>
        <w:spacing w:before="0" w:after="160" w:line="259" w:lineRule="auto"/>
        <w:rPr>
          <w:rFonts w:ascii="Calibri" w:eastAsia="Calibri" w:hAnsi="Calibri" w:cs="Calibri"/>
          <w:color w:val="000000"/>
        </w:rPr>
      </w:pPr>
    </w:p>
    <w:p w:rsidR="00966F2F" w:rsidRDefault="00966F2F">
      <w:pPr>
        <w:spacing w:before="0" w:after="160" w:line="259" w:lineRule="auto"/>
        <w:rPr>
          <w:rFonts w:ascii="Calibri" w:eastAsia="Calibri" w:hAnsi="Calibri" w:cs="Calibri"/>
          <w:color w:val="000000"/>
        </w:rPr>
      </w:pPr>
    </w:p>
    <w:p w:rsidR="00966F2F" w:rsidRDefault="006A5501">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extent cx="5349875" cy="2095357"/>
            <wp:effectExtent l="0" t="0" r="0" b="0"/>
            <wp:docPr id="1" name="image1.png" descr="Image result for hieroglyphics meaning purpose"/>
            <wp:cNvGraphicFramePr/>
            <a:graphic xmlns:a="http://schemas.openxmlformats.org/drawingml/2006/main">
              <a:graphicData uri="http://schemas.openxmlformats.org/drawingml/2006/picture">
                <pic:pic xmlns:pic="http://schemas.openxmlformats.org/drawingml/2006/picture">
                  <pic:nvPicPr>
                    <pic:cNvPr id="0" name="image1.png" descr="Image result for hieroglyphics meaning purpose"/>
                    <pic:cNvPicPr preferRelativeResize="0"/>
                  </pic:nvPicPr>
                  <pic:blipFill>
                    <a:blip r:embed="rId19"/>
                    <a:srcRect/>
                    <a:stretch>
                      <a:fillRect/>
                    </a:stretch>
                  </pic:blipFill>
                  <pic:spPr>
                    <a:xfrm>
                      <a:off x="0" y="0"/>
                      <a:ext cx="5349875" cy="2095357"/>
                    </a:xfrm>
                    <a:prstGeom prst="rect">
                      <a:avLst/>
                    </a:prstGeom>
                    <a:ln/>
                  </pic:spPr>
                </pic:pic>
              </a:graphicData>
            </a:graphic>
          </wp:inline>
        </w:drawing>
      </w:r>
    </w:p>
    <w:p w:rsidR="00966F2F" w:rsidRDefault="00966F2F">
      <w:pPr>
        <w:spacing w:before="0" w:after="160" w:line="259" w:lineRule="auto"/>
        <w:rPr>
          <w:rFonts w:ascii="Calibri" w:eastAsia="Calibri" w:hAnsi="Calibri" w:cs="Calibri"/>
          <w:color w:val="000000"/>
        </w:rPr>
      </w:pPr>
    </w:p>
    <w:p w:rsidR="00966F2F" w:rsidRDefault="006A5501">
      <w:pPr>
        <w:spacing w:before="0" w:after="160" w:line="259" w:lineRule="auto"/>
        <w:rPr>
          <w:rFonts w:ascii="Calibri" w:eastAsia="Calibri" w:hAnsi="Calibri" w:cs="Calibri"/>
          <w:color w:val="000000"/>
        </w:rPr>
      </w:pPr>
      <w:r>
        <w:rPr>
          <w:rFonts w:ascii="Calibri" w:eastAsia="Calibri" w:hAnsi="Calibri" w:cs="Calibri"/>
          <w:color w:val="000000"/>
        </w:rPr>
        <w:t>Hieroglyphic meaning of world e</w:t>
      </w:r>
      <w:r>
        <w:rPr>
          <w:rFonts w:ascii="Calibri" w:eastAsia="Calibri" w:hAnsi="Calibri" w:cs="Calibri"/>
          <w:color w:val="000000"/>
        </w:rPr>
        <w:t>thical Unified social society by the anatomic connection of life fine arts {mechanology ,organology ,histology ,epistemology} in relation to the perfection of creations life system hirogliphic life sighn of unity-organization-citizenship in world manifesta</w:t>
      </w:r>
      <w:r>
        <w:rPr>
          <w:rFonts w:ascii="Calibri" w:eastAsia="Calibri" w:hAnsi="Calibri" w:cs="Calibri"/>
          <w:color w:val="000000"/>
        </w:rPr>
        <w:t>tion of world inspiration and destiny of mystic world tradition of world intellect in mankind .</w:t>
      </w:r>
    </w:p>
    <w:p w:rsidR="00966F2F" w:rsidRDefault="00966F2F">
      <w:pPr>
        <w:spacing w:before="0" w:after="160" w:line="259" w:lineRule="auto"/>
        <w:rPr>
          <w:rFonts w:ascii="Calibri" w:eastAsia="Calibri" w:hAnsi="Calibri" w:cs="Calibri"/>
          <w:color w:val="000000"/>
        </w:rPr>
      </w:pPr>
    </w:p>
    <w:p w:rsidR="00966F2F" w:rsidRDefault="006A5501">
      <w:pPr>
        <w:spacing w:before="0" w:after="160" w:line="259" w:lineRule="auto"/>
        <w:rPr>
          <w:rFonts w:ascii="Calibri" w:eastAsia="Calibri" w:hAnsi="Calibri" w:cs="Calibri"/>
          <w:color w:val="000000"/>
        </w:rPr>
      </w:pPr>
      <w:r>
        <w:rPr>
          <w:rFonts w:ascii="Calibri" w:eastAsia="Calibri" w:hAnsi="Calibri" w:cs="Calibri"/>
          <w:color w:val="000000"/>
        </w:rPr>
        <w:t>The anthropic tribunal of human etiquette natural and authentic intel-information on reports of life philosophic interpretation of world states and physical/ps</w:t>
      </w:r>
      <w:r>
        <w:rPr>
          <w:rFonts w:ascii="Calibri" w:eastAsia="Calibri" w:hAnsi="Calibri" w:cs="Calibri"/>
          <w:color w:val="000000"/>
        </w:rPr>
        <w:t xml:space="preserve">ycological protocols relating to critical life data algorhythmic erogronomic ecological - mathematic - orthodox vocation of life – mechanology - </w:t>
      </w:r>
    </w:p>
    <w:p w:rsidR="00966F2F" w:rsidRDefault="006A5501">
      <w:pPr>
        <w:spacing w:before="0" w:after="160" w:line="259" w:lineRule="auto"/>
        <w:rPr>
          <w:rFonts w:ascii="Arial" w:eastAsia="Arial" w:hAnsi="Arial" w:cs="Arial"/>
          <w:color w:val="000000"/>
        </w:rPr>
      </w:pPr>
      <w:r>
        <w:rPr>
          <w:rFonts w:ascii="Calibri" w:eastAsia="Calibri" w:hAnsi="Calibri" w:cs="Calibri"/>
          <w:color w:val="000000"/>
        </w:rPr>
        <w:t>To produce values describing of the state in man world administrations enterprise committed in compliance to p</w:t>
      </w:r>
      <w:r>
        <w:rPr>
          <w:rFonts w:ascii="Calibri" w:eastAsia="Calibri" w:hAnsi="Calibri" w:cs="Calibri"/>
          <w:color w:val="000000"/>
        </w:rPr>
        <w:t xml:space="preserve">rincipals of lifes fundemental foundation. </w:t>
      </w:r>
    </w:p>
    <w:p w:rsidR="00966F2F" w:rsidRDefault="00966F2F">
      <w:pPr>
        <w:pBdr>
          <w:top w:val="nil"/>
          <w:left w:val="nil"/>
          <w:bottom w:val="nil"/>
          <w:right w:val="nil"/>
          <w:between w:val="nil"/>
        </w:pBdr>
        <w:rPr>
          <w:rFonts w:ascii="Arial" w:eastAsia="Arial" w:hAnsi="Arial" w:cs="Arial"/>
          <w:color w:val="000000"/>
        </w:rPr>
      </w:pPr>
    </w:p>
    <w:p w:rsidR="00966F2F" w:rsidRDefault="00966F2F">
      <w:pPr>
        <w:pBdr>
          <w:top w:val="nil"/>
          <w:left w:val="nil"/>
          <w:bottom w:val="nil"/>
          <w:right w:val="nil"/>
          <w:between w:val="nil"/>
        </w:pBdr>
      </w:pPr>
    </w:p>
    <w:sectPr w:rsidR="00966F2F">
      <w:type w:val="continuous"/>
      <w:pgSz w:w="12240" w:h="15840"/>
      <w:pgMar w:top="1080" w:right="1440" w:bottom="108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5501" w:rsidRDefault="006A5501">
      <w:pPr>
        <w:spacing w:before="0" w:line="240" w:lineRule="auto"/>
      </w:pPr>
      <w:r>
        <w:separator/>
      </w:r>
    </w:p>
  </w:endnote>
  <w:endnote w:type="continuationSeparator" w:id="0">
    <w:p w:rsidR="006A5501" w:rsidRDefault="006A550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roxima Nova">
    <w:altName w:val="Tahoma"/>
    <w:panose1 w:val="020B0604020202020204"/>
    <w:charset w:val="00"/>
    <w:family w:val="auto"/>
    <w:pitch w:val="default"/>
  </w:font>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F2F" w:rsidRDefault="00966F2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5501" w:rsidRDefault="006A5501">
      <w:pPr>
        <w:spacing w:before="0" w:line="240" w:lineRule="auto"/>
      </w:pPr>
      <w:r>
        <w:separator/>
      </w:r>
    </w:p>
  </w:footnote>
  <w:footnote w:type="continuationSeparator" w:id="0">
    <w:p w:rsidR="006A5501" w:rsidRDefault="006A550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F2F" w:rsidRDefault="00966F2F">
    <w:pPr>
      <w:pBdr>
        <w:top w:val="nil"/>
        <w:left w:val="nil"/>
        <w:bottom w:val="nil"/>
        <w:right w:val="nil"/>
        <w:between w:val="nil"/>
      </w:pBdr>
      <w:spacing w:before="400"/>
    </w:pPr>
  </w:p>
  <w:p w:rsidR="00966F2F" w:rsidRDefault="00966F2F">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6F2F" w:rsidRDefault="00966F2F">
    <w:pPr>
      <w:pBdr>
        <w:top w:val="nil"/>
        <w:left w:val="nil"/>
        <w:bottom w:val="nil"/>
        <w:right w:val="nil"/>
        <w:between w:val="nil"/>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4"/>
  <w:doNotDisplayPageBoundaries/>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F2F"/>
    <w:rsid w:val="00414587"/>
    <w:rsid w:val="006A5501"/>
    <w:rsid w:val="00966F2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B80A2B"/>
  <w15:docId w15:val="{76D74149-7EB2-F342-9A90-1A90E55BF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roxima Nova" w:eastAsia="Proxima Nova" w:hAnsi="Proxima Nova" w:cs="Proxima Nova"/>
        <w:color w:val="353744"/>
        <w:sz w:val="22"/>
        <w:szCs w:val="22"/>
        <w:lang w:val="en" w:eastAsia="en-US" w:bidi="ar-SA"/>
      </w:rPr>
    </w:rPrDefault>
    <w:pPrDefault>
      <w:pPr>
        <w:spacing w:before="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7.jpg"/><Relationship Id="rId10" Type="http://schemas.openxmlformats.org/officeDocument/2006/relationships/header" Target="header2.xml"/><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Pages>
  <Words>2541</Words>
  <Characters>14486</Characters>
  <Application>Microsoft Office Word</Application>
  <DocSecurity>0</DocSecurity>
  <Lines>120</Lines>
  <Paragraphs>33</Paragraphs>
  <ScaleCrop>false</ScaleCrop>
  <Company/>
  <LinksUpToDate>false</LinksUpToDate>
  <CharactersWithSpaces>16994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mike hall</cp:lastModifiedBy>
  <cp:revision>2</cp:revision>
  <dcterms:created xsi:type="dcterms:W3CDTF">2023-01-27T17:23:00Z</dcterms:created>
  <dcterms:modified xsi:type="dcterms:W3CDTF">2023-01-27T17:23:00Z</dcterms:modified>
</cp:coreProperties>
</file>